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4317" w:type="dxa"/>
        <w:tblLook w:val="04A0" w:firstRow="1" w:lastRow="0" w:firstColumn="1" w:lastColumn="0" w:noHBand="0" w:noVBand="1"/>
      </w:tblPr>
      <w:tblGrid>
        <w:gridCol w:w="14317"/>
      </w:tblGrid>
      <w:tr w:rsidR="00F11B38" w:rsidRPr="0065029A" w14:paraId="2E3EEE41" w14:textId="77777777" w:rsidTr="0099339C">
        <w:tc>
          <w:tcPr>
            <w:tcW w:w="14317" w:type="dxa"/>
            <w:tcBorders>
              <w:top w:val="nil"/>
              <w:left w:val="nil"/>
              <w:right w:val="nil"/>
            </w:tcBorders>
            <w:vAlign w:val="center"/>
          </w:tcPr>
          <w:p w14:paraId="6137A196" w14:textId="487C4107" w:rsidR="00F11B38" w:rsidRPr="0065029A" w:rsidRDefault="00F11B38" w:rsidP="00F11B38">
            <w:pPr>
              <w:spacing w:before="120" w:after="120"/>
              <w:jc w:val="center"/>
              <w:rPr>
                <w:rFonts w:ascii="Arial" w:hAnsi="Arial" w:cs="Arial"/>
              </w:rPr>
            </w:pPr>
            <w:r w:rsidRPr="0065029A">
              <w:rPr>
                <w:rFonts w:ascii="Arial" w:hAnsi="Arial" w:cs="Arial"/>
              </w:rPr>
              <w:t xml:space="preserve">SCHEDA </w:t>
            </w:r>
            <w:r w:rsidRPr="0065029A">
              <w:rPr>
                <w:rFonts w:ascii="Arial" w:hAnsi="Arial" w:cs="Arial"/>
                <w:sz w:val="48"/>
                <w:szCs w:val="48"/>
              </w:rPr>
              <w:t xml:space="preserve"> </w:t>
            </w:r>
            <w:r w:rsidR="00F82131">
              <w:rPr>
                <w:rFonts w:ascii="Arial" w:hAnsi="Arial" w:cs="Arial"/>
                <w:b/>
                <w:bCs/>
                <w:sz w:val="48"/>
                <w:szCs w:val="48"/>
              </w:rPr>
              <w:t>M</w:t>
            </w:r>
          </w:p>
        </w:tc>
      </w:tr>
      <w:tr w:rsidR="008D1BD0" w:rsidRPr="00F82131" w14:paraId="250412CA" w14:textId="77777777" w:rsidTr="00562F64">
        <w:tc>
          <w:tcPr>
            <w:tcW w:w="14317" w:type="dxa"/>
            <w:tcBorders>
              <w:top w:val="single" w:sz="4" w:space="0" w:color="auto"/>
              <w:left w:val="nil"/>
              <w:right w:val="nil"/>
            </w:tcBorders>
            <w:shd w:val="clear" w:color="auto" w:fill="F2F2F2" w:themeFill="background1" w:themeFillShade="F2"/>
            <w:vAlign w:val="center"/>
          </w:tcPr>
          <w:p w14:paraId="01C2B0C4" w14:textId="0E842D8B" w:rsidR="00C86B40" w:rsidRPr="00F82131" w:rsidRDefault="00061B6C" w:rsidP="00C86B40">
            <w:pPr>
              <w:spacing w:before="120" w:after="120"/>
              <w:jc w:val="center"/>
              <w:rPr>
                <w:rFonts w:ascii="Arial" w:hAnsi="Arial" w:cs="Arial"/>
                <w:b/>
                <w:bCs/>
              </w:rPr>
            </w:pPr>
            <w:r w:rsidRPr="00F82131">
              <w:rPr>
                <w:rFonts w:ascii="Arial" w:hAnsi="Arial" w:cs="Arial"/>
                <w:b/>
                <w:bCs/>
              </w:rPr>
              <w:t xml:space="preserve">EMISSIONI </w:t>
            </w:r>
            <w:r w:rsidR="00DB7A6E" w:rsidRPr="00F82131">
              <w:rPr>
                <w:rFonts w:ascii="Arial" w:hAnsi="Arial" w:cs="Arial"/>
                <w:b/>
                <w:bCs/>
              </w:rPr>
              <w:t>DI RUMORE</w:t>
            </w:r>
          </w:p>
        </w:tc>
      </w:tr>
    </w:tbl>
    <w:p w14:paraId="29F5D07D" w14:textId="3AF0630F" w:rsidR="00692D43" w:rsidRDefault="00692D43" w:rsidP="00692D43">
      <w:pPr>
        <w:autoSpaceDE w:val="0"/>
        <w:autoSpaceDN w:val="0"/>
        <w:adjustRightInd w:val="0"/>
        <w:spacing w:after="0" w:line="240" w:lineRule="auto"/>
        <w:rPr>
          <w:rFonts w:ascii="Arial" w:hAnsi="Arial" w:cs="Arial"/>
        </w:rPr>
      </w:pPr>
    </w:p>
    <w:p w14:paraId="08031C7D" w14:textId="0A724157" w:rsidR="0048284E" w:rsidRDefault="0048284E" w:rsidP="0099339C">
      <w:pPr>
        <w:jc w:val="both"/>
        <w:rPr>
          <w:rFonts w:ascii="Arial" w:hAnsi="Arial" w:cs="Arial"/>
          <w:sz w:val="20"/>
          <w:szCs w:val="20"/>
        </w:rPr>
      </w:pPr>
    </w:p>
    <w:tbl>
      <w:tblPr>
        <w:tblStyle w:val="Grigliatabella"/>
        <w:tblW w:w="14062" w:type="dxa"/>
        <w:tblBorders>
          <w:left w:val="none" w:sz="0" w:space="0" w:color="auto"/>
          <w:right w:val="none" w:sz="0" w:space="0" w:color="auto"/>
          <w:insideV w:val="none" w:sz="0" w:space="0" w:color="auto"/>
        </w:tblBorders>
        <w:tblLook w:val="04A0" w:firstRow="1" w:lastRow="0" w:firstColumn="1" w:lastColumn="0" w:noHBand="0" w:noVBand="1"/>
      </w:tblPr>
      <w:tblGrid>
        <w:gridCol w:w="3261"/>
        <w:gridCol w:w="10801"/>
      </w:tblGrid>
      <w:tr w:rsidR="005B1C68" w:rsidRPr="008730E5" w14:paraId="07F1E675" w14:textId="77777777" w:rsidTr="005B1C68">
        <w:tc>
          <w:tcPr>
            <w:tcW w:w="3261" w:type="dxa"/>
          </w:tcPr>
          <w:p w14:paraId="22B3D10C" w14:textId="75559B9F" w:rsidR="005B1C68" w:rsidRPr="005B1C68" w:rsidRDefault="005B1C68" w:rsidP="005B1C68">
            <w:pPr>
              <w:spacing w:before="120" w:after="120"/>
              <w:rPr>
                <w:rFonts w:ascii="Arial" w:hAnsi="Arial" w:cs="Arial"/>
                <w:b/>
                <w:bCs/>
              </w:rPr>
            </w:pPr>
            <w:r w:rsidRPr="005B1C68">
              <w:rPr>
                <w:rFonts w:ascii="Arial" w:hAnsi="Arial" w:cs="Arial"/>
              </w:rPr>
              <w:t>Informazioni riservate</w:t>
            </w:r>
            <w:r w:rsidRPr="005B1C68">
              <w:rPr>
                <w:rFonts w:ascii="Arial" w:hAnsi="Arial" w:cs="Arial"/>
                <w:b/>
                <w:bCs/>
              </w:rPr>
              <w:t xml:space="preserve">          □</w:t>
            </w:r>
          </w:p>
        </w:tc>
        <w:tc>
          <w:tcPr>
            <w:tcW w:w="10801" w:type="dxa"/>
          </w:tcPr>
          <w:p w14:paraId="67677B4B" w14:textId="67F1AAD2" w:rsidR="005B1C68" w:rsidRPr="005B1C68" w:rsidRDefault="005B1C68" w:rsidP="005B1C68">
            <w:pPr>
              <w:spacing w:before="120" w:after="120"/>
              <w:jc w:val="both"/>
              <w:rPr>
                <w:rFonts w:ascii="Arial" w:hAnsi="Arial" w:cs="Arial"/>
                <w:b/>
                <w:bCs/>
              </w:rPr>
            </w:pPr>
            <w:r w:rsidRPr="005B1C68">
              <w:rPr>
                <w:rFonts w:ascii="Arial" w:hAnsi="Arial" w:cs="Arial"/>
                <w:i/>
                <w:iCs/>
              </w:rPr>
              <w:t>(indicare, ai sensi dell’art. 29-ter, comma 2 del D. Lgs. 152/2006, se le informazioni riportate nella presente scheda e negli allegati sono riservate e non devono essere diffuse)</w:t>
            </w:r>
          </w:p>
        </w:tc>
      </w:tr>
    </w:tbl>
    <w:p w14:paraId="5E707118" w14:textId="1AAF90F2" w:rsidR="00991015" w:rsidRDefault="00991015" w:rsidP="0099339C">
      <w:pPr>
        <w:jc w:val="both"/>
        <w:rPr>
          <w:rFonts w:ascii="Arial" w:hAnsi="Arial" w:cs="Arial"/>
          <w:sz w:val="20"/>
          <w:szCs w:val="20"/>
        </w:rPr>
      </w:pPr>
    </w:p>
    <w:p w14:paraId="5C58449E" w14:textId="77777777" w:rsidR="00991015" w:rsidRDefault="00991015" w:rsidP="0099339C">
      <w:pPr>
        <w:jc w:val="both"/>
        <w:rPr>
          <w:rFonts w:ascii="Arial" w:hAnsi="Arial" w:cs="Arial"/>
          <w:sz w:val="20"/>
          <w:szCs w:val="20"/>
        </w:rPr>
      </w:pPr>
    </w:p>
    <w:p w14:paraId="2461AF91" w14:textId="52991262" w:rsidR="00DB7A6E" w:rsidRDefault="00DB7A6E" w:rsidP="0099339C">
      <w:pPr>
        <w:jc w:val="both"/>
        <w:rPr>
          <w:rFonts w:ascii="Arial" w:hAnsi="Arial" w:cs="Arial"/>
          <w:sz w:val="20"/>
          <w:szCs w:val="20"/>
        </w:rPr>
      </w:pPr>
    </w:p>
    <w:tbl>
      <w:tblPr>
        <w:tblStyle w:val="Grigliatabella"/>
        <w:tblW w:w="0" w:type="auto"/>
        <w:tblLook w:val="04A0" w:firstRow="1" w:lastRow="0" w:firstColumn="1" w:lastColumn="0" w:noHBand="0" w:noVBand="1"/>
      </w:tblPr>
      <w:tblGrid>
        <w:gridCol w:w="3681"/>
        <w:gridCol w:w="10596"/>
      </w:tblGrid>
      <w:tr w:rsidR="00DB7A6E" w:rsidRPr="002C39F6" w14:paraId="24953549" w14:textId="77777777" w:rsidTr="00FE4B4F">
        <w:tc>
          <w:tcPr>
            <w:tcW w:w="3681" w:type="dxa"/>
            <w:shd w:val="clear" w:color="auto" w:fill="F2F2F2" w:themeFill="background1" w:themeFillShade="F2"/>
          </w:tcPr>
          <w:p w14:paraId="24097D4E" w14:textId="3D7F0419" w:rsidR="00DB7A6E" w:rsidRPr="002C39F6" w:rsidRDefault="00823517" w:rsidP="000843A8">
            <w:pPr>
              <w:spacing w:before="120" w:after="120"/>
              <w:jc w:val="both"/>
              <w:rPr>
                <w:rFonts w:ascii="Arial" w:hAnsi="Arial" w:cs="Arial"/>
              </w:rPr>
            </w:pPr>
            <w:r>
              <w:rPr>
                <w:rFonts w:ascii="Arial" w:hAnsi="Arial" w:cs="Arial"/>
              </w:rPr>
              <w:t>l’inquinamento acustico presso i recettori sensibili è probabile o comprovato</w:t>
            </w:r>
            <w:r w:rsidRPr="002C39F6">
              <w:rPr>
                <w:rFonts w:ascii="Arial" w:hAnsi="Arial" w:cs="Arial"/>
              </w:rPr>
              <w:t xml:space="preserve"> </w:t>
            </w:r>
          </w:p>
        </w:tc>
        <w:tc>
          <w:tcPr>
            <w:tcW w:w="10596" w:type="dxa"/>
          </w:tcPr>
          <w:p w14:paraId="08A9B39E" w14:textId="0B5F7A7A" w:rsidR="005A2DBC" w:rsidRDefault="005A2DBC" w:rsidP="00171C5E">
            <w:pPr>
              <w:spacing w:before="120" w:after="120"/>
              <w:ind w:left="290"/>
              <w:jc w:val="both"/>
              <w:rPr>
                <w:rFonts w:ascii="Arial" w:hAnsi="Arial" w:cs="Arial"/>
              </w:rPr>
            </w:pPr>
            <w:r>
              <w:rPr>
                <w:rFonts w:ascii="Arial" w:hAnsi="Arial" w:cs="Arial"/>
              </w:rPr>
              <w:sym w:font="Wingdings" w:char="F071"/>
            </w:r>
            <w:r>
              <w:rPr>
                <w:rFonts w:ascii="Arial" w:hAnsi="Arial" w:cs="Arial"/>
              </w:rPr>
              <w:t xml:space="preserve">  </w:t>
            </w:r>
            <w:r w:rsidR="00823517">
              <w:rPr>
                <w:rFonts w:ascii="Arial" w:hAnsi="Arial" w:cs="Arial"/>
              </w:rPr>
              <w:t>NO</w:t>
            </w:r>
            <w:r w:rsidR="00DB7A6E" w:rsidRPr="002C39F6">
              <w:rPr>
                <w:rFonts w:ascii="Arial" w:hAnsi="Arial" w:cs="Arial"/>
              </w:rPr>
              <w:t xml:space="preserve"> </w:t>
            </w:r>
          </w:p>
          <w:p w14:paraId="1B18E1A5" w14:textId="09EE5CF0" w:rsidR="00DB7A6E" w:rsidRPr="002C39F6" w:rsidRDefault="005A2DBC" w:rsidP="00171C5E">
            <w:pPr>
              <w:spacing w:before="120" w:after="120"/>
              <w:ind w:left="290"/>
              <w:jc w:val="both"/>
              <w:rPr>
                <w:rFonts w:ascii="Arial" w:hAnsi="Arial" w:cs="Arial"/>
              </w:rPr>
            </w:pPr>
            <w:r>
              <w:rPr>
                <w:rFonts w:ascii="Arial" w:hAnsi="Arial" w:cs="Arial"/>
              </w:rPr>
              <w:sym w:font="Wingdings" w:char="F071"/>
            </w:r>
            <w:r>
              <w:rPr>
                <w:rFonts w:ascii="Arial" w:hAnsi="Arial" w:cs="Arial"/>
              </w:rPr>
              <w:t xml:space="preserve"> </w:t>
            </w:r>
            <w:r w:rsidR="00DB7A6E" w:rsidRPr="002C39F6">
              <w:rPr>
                <w:rFonts w:ascii="Arial" w:hAnsi="Arial" w:cs="Arial"/>
              </w:rPr>
              <w:t xml:space="preserve"> </w:t>
            </w:r>
            <w:r w:rsidR="00823517">
              <w:rPr>
                <w:rFonts w:ascii="Arial" w:hAnsi="Arial" w:cs="Arial"/>
              </w:rPr>
              <w:t xml:space="preserve">SI’ e si allega alla presente scheda il Piano di gestione del rumore di cui alla BAT 9                                          </w:t>
            </w:r>
          </w:p>
        </w:tc>
      </w:tr>
      <w:tr w:rsidR="0004300A" w:rsidRPr="0004300A" w14:paraId="34B6B5D2" w14:textId="77777777" w:rsidTr="00FE4B4F">
        <w:tc>
          <w:tcPr>
            <w:tcW w:w="3681" w:type="dxa"/>
            <w:shd w:val="clear" w:color="auto" w:fill="F2F2F2" w:themeFill="background1" w:themeFillShade="F2"/>
          </w:tcPr>
          <w:p w14:paraId="3471C4F4" w14:textId="1800D8B1" w:rsidR="0004300A" w:rsidRPr="0004300A" w:rsidRDefault="0004300A" w:rsidP="000843A8">
            <w:pPr>
              <w:spacing w:before="120" w:after="120"/>
              <w:jc w:val="both"/>
              <w:rPr>
                <w:rFonts w:ascii="Arial" w:hAnsi="Arial" w:cs="Arial"/>
              </w:rPr>
            </w:pPr>
            <w:r w:rsidRPr="0004300A">
              <w:rPr>
                <w:rFonts w:ascii="Arial" w:hAnsi="Arial" w:cs="Arial"/>
              </w:rPr>
              <w:t xml:space="preserve">l’impianto/stabilimento/attività, ai sensi degli articoli 2, 3 e 4 del decreto ministeriale 11 dicembre 1996 </w:t>
            </w:r>
            <w:r w:rsidRPr="0004300A">
              <w:rPr>
                <w:rFonts w:ascii="Arial" w:hAnsi="Arial" w:cs="Arial"/>
                <w:i/>
                <w:iCs/>
              </w:rPr>
              <w:t>(Applicazione del criterio differenziale per gli impianti a ciclo produttivo continuo</w:t>
            </w:r>
            <w:r w:rsidRPr="0004300A">
              <w:rPr>
                <w:rFonts w:ascii="Arial" w:hAnsi="Arial" w:cs="Arial"/>
              </w:rPr>
              <w:t>) rientra nella categoria degli Impianti a ciclo produttivo continuo</w:t>
            </w:r>
          </w:p>
        </w:tc>
        <w:tc>
          <w:tcPr>
            <w:tcW w:w="10596" w:type="dxa"/>
          </w:tcPr>
          <w:p w14:paraId="131A2A31" w14:textId="120CE8C7" w:rsidR="0004300A" w:rsidRPr="0004300A" w:rsidRDefault="0004300A" w:rsidP="00171C5E">
            <w:pPr>
              <w:spacing w:before="120" w:after="120"/>
              <w:ind w:left="290"/>
              <w:jc w:val="both"/>
              <w:rPr>
                <w:rFonts w:ascii="Arial" w:hAnsi="Arial" w:cs="Arial"/>
              </w:rPr>
            </w:pPr>
            <w:r w:rsidRPr="0004300A">
              <w:rPr>
                <w:rFonts w:ascii="Arial" w:hAnsi="Arial" w:cs="Arial"/>
              </w:rPr>
              <w:sym w:font="Wingdings" w:char="F071"/>
            </w:r>
            <w:r w:rsidRPr="0004300A">
              <w:rPr>
                <w:rFonts w:ascii="Arial" w:hAnsi="Arial" w:cs="Arial"/>
              </w:rPr>
              <w:t xml:space="preserve">  NO </w:t>
            </w:r>
          </w:p>
          <w:p w14:paraId="0B9D82FC" w14:textId="6DD15092" w:rsidR="0004300A" w:rsidRPr="0004300A" w:rsidRDefault="0004300A" w:rsidP="00171C5E">
            <w:pPr>
              <w:spacing w:before="120" w:after="120"/>
              <w:ind w:left="290"/>
              <w:jc w:val="both"/>
              <w:rPr>
                <w:rFonts w:ascii="Arial" w:hAnsi="Arial" w:cs="Arial"/>
              </w:rPr>
            </w:pPr>
            <w:r w:rsidRPr="0004300A">
              <w:rPr>
                <w:rFonts w:ascii="Arial" w:hAnsi="Arial" w:cs="Arial"/>
              </w:rPr>
              <w:sym w:font="Wingdings" w:char="F071"/>
            </w:r>
            <w:r w:rsidRPr="0004300A">
              <w:rPr>
                <w:rFonts w:ascii="Arial" w:hAnsi="Arial" w:cs="Arial"/>
              </w:rPr>
              <w:t xml:space="preserve">  SI’</w:t>
            </w:r>
          </w:p>
        </w:tc>
      </w:tr>
      <w:tr w:rsidR="00DB7A6E" w:rsidRPr="000843A8" w14:paraId="3E8507DA" w14:textId="77777777" w:rsidTr="00FE4B4F">
        <w:tc>
          <w:tcPr>
            <w:tcW w:w="3681" w:type="dxa"/>
            <w:shd w:val="clear" w:color="auto" w:fill="F2F2F2" w:themeFill="background1" w:themeFillShade="F2"/>
          </w:tcPr>
          <w:p w14:paraId="11ACE371" w14:textId="060AEE71" w:rsidR="00DB7A6E" w:rsidRPr="000843A8" w:rsidRDefault="0004300A" w:rsidP="000843A8">
            <w:pPr>
              <w:spacing w:before="120" w:after="120"/>
              <w:jc w:val="both"/>
              <w:rPr>
                <w:rFonts w:ascii="Arial" w:hAnsi="Arial" w:cs="Arial"/>
              </w:rPr>
            </w:pPr>
            <w:r>
              <w:rPr>
                <w:rFonts w:ascii="Arial" w:hAnsi="Arial" w:cs="Arial"/>
                <w:color w:val="000000"/>
              </w:rPr>
              <w:t xml:space="preserve">E’ </w:t>
            </w:r>
            <w:r w:rsidRPr="00CC1117">
              <w:rPr>
                <w:rFonts w:ascii="Arial" w:hAnsi="Arial" w:cs="Arial"/>
                <w:color w:val="000000"/>
              </w:rPr>
              <w:t>stata verificata la compatibilità delle sorgenti rumorose con i valori limiti di emissione ed immissione, stabiliti in base alla classificazione acustica del territorio, e con il criterio differenziale, se applicabile</w:t>
            </w:r>
          </w:p>
        </w:tc>
        <w:tc>
          <w:tcPr>
            <w:tcW w:w="10596" w:type="dxa"/>
          </w:tcPr>
          <w:p w14:paraId="5F8CCA3F" w14:textId="6D3F412F" w:rsidR="005A2DBC" w:rsidRPr="00171C5E" w:rsidRDefault="0004300A" w:rsidP="000843A8">
            <w:pPr>
              <w:pStyle w:val="Paragrafoelenco"/>
              <w:numPr>
                <w:ilvl w:val="0"/>
                <w:numId w:val="20"/>
              </w:numPr>
              <w:autoSpaceDE w:val="0"/>
              <w:autoSpaceDN w:val="0"/>
              <w:adjustRightInd w:val="0"/>
              <w:spacing w:before="120" w:after="120"/>
              <w:contextualSpacing w:val="0"/>
              <w:jc w:val="both"/>
              <w:rPr>
                <w:rFonts w:ascii="Arial" w:hAnsi="Arial" w:cs="Arial"/>
                <w:color w:val="000000"/>
              </w:rPr>
            </w:pPr>
            <w:r>
              <w:rPr>
                <w:rFonts w:ascii="Arial" w:hAnsi="Arial" w:cs="Arial"/>
                <w:color w:val="000000"/>
              </w:rPr>
              <w:t>SI’</w:t>
            </w:r>
            <w:r w:rsidR="00171C5E">
              <w:rPr>
                <w:rFonts w:ascii="Arial" w:hAnsi="Arial" w:cs="Arial"/>
                <w:color w:val="000000"/>
              </w:rPr>
              <w:t xml:space="preserve">, </w:t>
            </w:r>
            <w:r w:rsidR="005A2DBC" w:rsidRPr="000843A8">
              <w:rPr>
                <w:rFonts w:ascii="Arial" w:hAnsi="Arial" w:cs="Arial"/>
                <w:color w:val="000000"/>
              </w:rPr>
              <w:t xml:space="preserve">è stata presentata documentazione di impatto acustico </w:t>
            </w:r>
            <w:r w:rsidR="000843A8" w:rsidRPr="000843A8">
              <w:rPr>
                <w:rFonts w:ascii="Arial" w:hAnsi="Arial" w:cs="Arial"/>
                <w:color w:val="000000"/>
              </w:rPr>
              <w:t>a ……….…</w:t>
            </w:r>
            <w:r w:rsidR="00823517">
              <w:rPr>
                <w:rFonts w:ascii="Arial" w:hAnsi="Arial" w:cs="Arial"/>
                <w:color w:val="000000"/>
              </w:rPr>
              <w:t xml:space="preserve">………………. </w:t>
            </w:r>
            <w:r w:rsidR="000843A8" w:rsidRPr="000843A8">
              <w:rPr>
                <w:rFonts w:ascii="Arial" w:hAnsi="Arial" w:cs="Arial"/>
                <w:color w:val="000000"/>
              </w:rPr>
              <w:t xml:space="preserve"> in data</w:t>
            </w:r>
            <w:r>
              <w:rPr>
                <w:rFonts w:ascii="Arial" w:hAnsi="Arial" w:cs="Arial"/>
                <w:color w:val="000000"/>
              </w:rPr>
              <w:t xml:space="preserve"> </w:t>
            </w:r>
            <w:r w:rsidR="000843A8" w:rsidRPr="000843A8">
              <w:rPr>
                <w:rFonts w:ascii="Arial" w:hAnsi="Arial" w:cs="Arial"/>
                <w:color w:val="000000"/>
              </w:rPr>
              <w:t xml:space="preserve">  </w:t>
            </w:r>
            <w:r w:rsidR="004839FF">
              <w:rPr>
                <w:rFonts w:ascii="Arial" w:hAnsi="Arial" w:cs="Arial"/>
                <w:color w:val="000000"/>
              </w:rPr>
              <w:t>…</w:t>
            </w:r>
            <w:r w:rsidR="00823517">
              <w:rPr>
                <w:rFonts w:ascii="Arial" w:hAnsi="Arial" w:cs="Arial"/>
                <w:color w:val="000000"/>
              </w:rPr>
              <w:t>……</w:t>
            </w:r>
            <w:r w:rsidR="004839FF">
              <w:rPr>
                <w:rFonts w:ascii="Arial" w:hAnsi="Arial" w:cs="Arial"/>
                <w:color w:val="000000"/>
              </w:rPr>
              <w:t>……..</w:t>
            </w:r>
            <w:r w:rsidR="000843A8" w:rsidRPr="000843A8">
              <w:rPr>
                <w:rFonts w:ascii="Arial" w:hAnsi="Arial" w:cs="Arial"/>
                <w:color w:val="000000"/>
              </w:rPr>
              <w:t xml:space="preserve"> </w:t>
            </w:r>
            <w:r w:rsidR="00171C5E">
              <w:rPr>
                <w:rFonts w:ascii="Arial" w:hAnsi="Arial" w:cs="Arial"/>
                <w:color w:val="000000"/>
              </w:rPr>
              <w:t xml:space="preserve">e rispetto ad allora non </w:t>
            </w:r>
            <w:r w:rsidR="00171C5E" w:rsidRPr="00171C5E">
              <w:rPr>
                <w:rFonts w:ascii="Arial" w:hAnsi="Arial" w:cs="Arial"/>
                <w:color w:val="000000"/>
              </w:rPr>
              <w:t>sono intervenut</w:t>
            </w:r>
            <w:r w:rsidR="00171C5E">
              <w:rPr>
                <w:rFonts w:ascii="Arial" w:hAnsi="Arial" w:cs="Arial"/>
                <w:color w:val="000000"/>
              </w:rPr>
              <w:t xml:space="preserve">i </w:t>
            </w:r>
            <w:r w:rsidR="00171C5E" w:rsidRPr="00171C5E">
              <w:rPr>
                <w:rFonts w:ascii="Arial" w:hAnsi="Arial" w:cs="Arial"/>
              </w:rPr>
              <w:t>cambiamenti sostanziali dell'attività, che possano comportare una variazione dei livelli di rumore;</w:t>
            </w:r>
          </w:p>
          <w:p w14:paraId="71D83FFA" w14:textId="6421381B" w:rsidR="005A2DBC" w:rsidRPr="000843A8" w:rsidRDefault="0004300A" w:rsidP="000843A8">
            <w:pPr>
              <w:pStyle w:val="Paragrafoelenco"/>
              <w:numPr>
                <w:ilvl w:val="0"/>
                <w:numId w:val="20"/>
              </w:numPr>
              <w:autoSpaceDE w:val="0"/>
              <w:autoSpaceDN w:val="0"/>
              <w:adjustRightInd w:val="0"/>
              <w:spacing w:before="120" w:after="120"/>
              <w:contextualSpacing w:val="0"/>
              <w:jc w:val="both"/>
              <w:rPr>
                <w:rFonts w:ascii="Arial" w:hAnsi="Arial" w:cs="Arial"/>
                <w:color w:val="000000"/>
              </w:rPr>
            </w:pPr>
            <w:r>
              <w:rPr>
                <w:rFonts w:ascii="Arial" w:hAnsi="Arial" w:cs="Arial"/>
                <w:color w:val="000000"/>
              </w:rPr>
              <w:t>SI’</w:t>
            </w:r>
            <w:r w:rsidR="00823517">
              <w:rPr>
                <w:rFonts w:ascii="Arial" w:hAnsi="Arial" w:cs="Arial"/>
                <w:color w:val="000000"/>
              </w:rPr>
              <w:t xml:space="preserve"> </w:t>
            </w:r>
            <w:r w:rsidR="00E72599">
              <w:rPr>
                <w:rFonts w:ascii="Arial" w:hAnsi="Arial" w:cs="Arial"/>
                <w:color w:val="000000"/>
              </w:rPr>
              <w:t xml:space="preserve">e </w:t>
            </w:r>
            <w:r w:rsidR="005A2DBC" w:rsidRPr="000843A8">
              <w:rPr>
                <w:rFonts w:ascii="Arial" w:hAnsi="Arial" w:cs="Arial"/>
                <w:color w:val="000000"/>
              </w:rPr>
              <w:t xml:space="preserve">si allega documentazione di impatto acustico, a firma di tecnico abilitato competente in acustica ambientale, in quanto l’intervento rientra nell’ambito di applicazione </w:t>
            </w:r>
            <w:r w:rsidR="005A2DBC" w:rsidRPr="00823517">
              <w:rPr>
                <w:rFonts w:ascii="Arial" w:hAnsi="Arial" w:cs="Arial"/>
                <w:color w:val="000000"/>
                <w:u w:val="single"/>
              </w:rPr>
              <w:t>dell’art. 8, comma 4 della L. 447/1995</w:t>
            </w:r>
            <w:r w:rsidR="00823517">
              <w:rPr>
                <w:rFonts w:ascii="Arial" w:hAnsi="Arial" w:cs="Arial"/>
                <w:color w:val="000000"/>
              </w:rPr>
              <w:t>;</w:t>
            </w:r>
            <w:r w:rsidR="005A2DBC" w:rsidRPr="000843A8">
              <w:rPr>
                <w:rFonts w:ascii="Arial" w:hAnsi="Arial" w:cs="Arial"/>
                <w:color w:val="000000"/>
              </w:rPr>
              <w:t xml:space="preserve"> </w:t>
            </w:r>
          </w:p>
          <w:p w14:paraId="00D89248" w14:textId="06B9088F" w:rsidR="005A2DBC" w:rsidRPr="001266A4" w:rsidRDefault="0004300A" w:rsidP="000843A8">
            <w:pPr>
              <w:pStyle w:val="Paragrafoelenco"/>
              <w:numPr>
                <w:ilvl w:val="0"/>
                <w:numId w:val="20"/>
              </w:numPr>
              <w:autoSpaceDE w:val="0"/>
              <w:autoSpaceDN w:val="0"/>
              <w:adjustRightInd w:val="0"/>
              <w:spacing w:before="120" w:after="120"/>
              <w:contextualSpacing w:val="0"/>
              <w:jc w:val="both"/>
              <w:rPr>
                <w:rFonts w:ascii="Arial" w:hAnsi="Arial" w:cs="Arial"/>
                <w:color w:val="000000"/>
              </w:rPr>
            </w:pPr>
            <w:r>
              <w:rPr>
                <w:rFonts w:ascii="Arial" w:hAnsi="Arial" w:cs="Arial"/>
                <w:color w:val="000000"/>
              </w:rPr>
              <w:lastRenderedPageBreak/>
              <w:t>SI’</w:t>
            </w:r>
            <w:r w:rsidR="00823517">
              <w:rPr>
                <w:rFonts w:ascii="Arial" w:hAnsi="Arial" w:cs="Arial"/>
                <w:color w:val="000000"/>
              </w:rPr>
              <w:t xml:space="preserve"> </w:t>
            </w:r>
            <w:r w:rsidR="00E72599">
              <w:rPr>
                <w:rFonts w:ascii="Arial" w:hAnsi="Arial" w:cs="Arial"/>
                <w:color w:val="000000"/>
              </w:rPr>
              <w:t xml:space="preserve">e </w:t>
            </w:r>
            <w:r w:rsidR="005A2DBC" w:rsidRPr="000843A8">
              <w:rPr>
                <w:rFonts w:ascii="Arial" w:hAnsi="Arial" w:cs="Arial"/>
                <w:color w:val="000000"/>
              </w:rPr>
              <w:t xml:space="preserve">si allega </w:t>
            </w:r>
            <w:r w:rsidR="005A2DBC" w:rsidRPr="000843A8">
              <w:rPr>
                <w:rFonts w:ascii="Arial" w:hAnsi="Arial" w:cs="Arial"/>
                <w:b/>
                <w:bCs/>
                <w:color w:val="000000"/>
              </w:rPr>
              <w:t>dichiarazione sostitutiva dell’atto di notorietà</w:t>
            </w:r>
            <w:r w:rsidR="005A2DBC" w:rsidRPr="000843A8">
              <w:rPr>
                <w:rFonts w:ascii="Arial" w:hAnsi="Arial" w:cs="Arial"/>
                <w:color w:val="000000"/>
              </w:rPr>
              <w:t xml:space="preserve">, resa dal legale rappresentante ai sensi </w:t>
            </w:r>
            <w:r w:rsidR="005A2DBC" w:rsidRPr="00823517">
              <w:rPr>
                <w:rFonts w:ascii="Arial" w:hAnsi="Arial" w:cs="Arial"/>
                <w:color w:val="000000"/>
                <w:u w:val="single"/>
              </w:rPr>
              <w:t>dell’art. 8, comma 5 della L. n. 447/1995,</w:t>
            </w:r>
            <w:r w:rsidR="005A2DBC" w:rsidRPr="000843A8">
              <w:rPr>
                <w:rFonts w:ascii="Arial" w:hAnsi="Arial" w:cs="Arial"/>
                <w:color w:val="000000"/>
              </w:rPr>
              <w:t xml:space="preserve"> relativa al rispetto dei limiti stabiliti dal documento di classificazione acustica del territorio comunale di riferimento ovvero, ove questo non sia stato adottato, ai limiti individuati dal D.P.C.M. 14 novembre 1997 (ai sensi dell’art. 4, comma 2, D.P.R. 227/2011, per la categoria delle piccole e medie imprese - PMI, </w:t>
            </w:r>
            <w:r w:rsidR="005A2DBC" w:rsidRPr="001266A4">
              <w:rPr>
                <w:rFonts w:ascii="Arial" w:hAnsi="Arial" w:cs="Arial"/>
                <w:color w:val="000000"/>
              </w:rPr>
              <w:t xml:space="preserve">tale dichiarazione può essere resa in alternativa alla documentazione di impatto acustico di cui </w:t>
            </w:r>
            <w:r w:rsidR="005A2DBC" w:rsidRPr="00406D0C">
              <w:rPr>
                <w:rFonts w:ascii="Arial" w:hAnsi="Arial" w:cs="Arial"/>
                <w:color w:val="000000"/>
              </w:rPr>
              <w:t>al p</w:t>
            </w:r>
            <w:r w:rsidR="00E16AD3" w:rsidRPr="00406D0C">
              <w:rPr>
                <w:rFonts w:ascii="Arial" w:hAnsi="Arial" w:cs="Arial"/>
                <w:color w:val="000000"/>
              </w:rPr>
              <w:t>unto</w:t>
            </w:r>
            <w:r w:rsidR="005A2DBC" w:rsidRPr="001266A4">
              <w:rPr>
                <w:rFonts w:ascii="Arial" w:hAnsi="Arial" w:cs="Arial"/>
                <w:color w:val="000000"/>
              </w:rPr>
              <w:t xml:space="preserve"> precedente)</w:t>
            </w:r>
            <w:r w:rsidR="00823517" w:rsidRPr="001266A4">
              <w:rPr>
                <w:rFonts w:ascii="Arial" w:hAnsi="Arial" w:cs="Arial"/>
                <w:color w:val="000000"/>
              </w:rPr>
              <w:t>;</w:t>
            </w:r>
            <w:r w:rsidR="005A2DBC" w:rsidRPr="001266A4">
              <w:rPr>
                <w:rFonts w:ascii="Arial" w:hAnsi="Arial" w:cs="Arial"/>
                <w:color w:val="000000"/>
              </w:rPr>
              <w:t xml:space="preserve"> </w:t>
            </w:r>
          </w:p>
          <w:p w14:paraId="6E1C6873" w14:textId="77777777" w:rsidR="005A2DBC" w:rsidRDefault="0004300A" w:rsidP="00B023C8">
            <w:pPr>
              <w:pStyle w:val="Paragrafoelenco"/>
              <w:numPr>
                <w:ilvl w:val="0"/>
                <w:numId w:val="20"/>
              </w:numPr>
              <w:autoSpaceDE w:val="0"/>
              <w:autoSpaceDN w:val="0"/>
              <w:adjustRightInd w:val="0"/>
              <w:spacing w:before="120" w:after="120"/>
              <w:contextualSpacing w:val="0"/>
              <w:jc w:val="both"/>
              <w:rPr>
                <w:rFonts w:ascii="Arial" w:hAnsi="Arial" w:cs="Arial"/>
                <w:color w:val="000000"/>
              </w:rPr>
            </w:pPr>
            <w:r w:rsidRPr="00C6073E">
              <w:rPr>
                <w:rFonts w:ascii="Arial" w:hAnsi="Arial" w:cs="Arial"/>
                <w:color w:val="000000"/>
              </w:rPr>
              <w:t>SI’</w:t>
            </w:r>
            <w:r w:rsidR="00823517" w:rsidRPr="00C6073E">
              <w:rPr>
                <w:rFonts w:ascii="Arial" w:hAnsi="Arial" w:cs="Arial"/>
                <w:color w:val="000000"/>
              </w:rPr>
              <w:t xml:space="preserve"> </w:t>
            </w:r>
            <w:r w:rsidR="00E72599" w:rsidRPr="00C6073E">
              <w:rPr>
                <w:rFonts w:ascii="Arial" w:hAnsi="Arial" w:cs="Arial"/>
                <w:color w:val="000000"/>
              </w:rPr>
              <w:t xml:space="preserve">e </w:t>
            </w:r>
            <w:r w:rsidR="005A2DBC" w:rsidRPr="00C6073E">
              <w:rPr>
                <w:rFonts w:ascii="Arial" w:hAnsi="Arial" w:cs="Arial"/>
                <w:color w:val="000000"/>
              </w:rPr>
              <w:t xml:space="preserve">si allega la documentazione di impatto acustico di cui </w:t>
            </w:r>
            <w:r w:rsidR="005A2DBC" w:rsidRPr="00C6073E">
              <w:rPr>
                <w:rFonts w:ascii="Arial" w:hAnsi="Arial" w:cs="Arial"/>
                <w:color w:val="000000"/>
                <w:u w:val="single"/>
              </w:rPr>
              <w:t>all'articolo 8, comma 6, della legge 26 ottobre 1995, n. 447</w:t>
            </w:r>
            <w:r w:rsidR="005A2DBC" w:rsidRPr="00C6073E">
              <w:rPr>
                <w:rFonts w:ascii="Arial" w:hAnsi="Arial" w:cs="Arial"/>
                <w:color w:val="000000"/>
              </w:rPr>
              <w:t>, predisposta da un tecnico competente in acustica ambientale, in quanto l’attività comporta emissioni di rumore superiori ai limiti stabiliti dal documento di classificazione acustica del territorio comunale di riferimento ovvero, ove questo non sia stato adottato, dal decreto del Presidente</w:t>
            </w:r>
            <w:r w:rsidR="005A2DBC" w:rsidRPr="000843A8">
              <w:rPr>
                <w:rFonts w:ascii="Arial" w:hAnsi="Arial" w:cs="Arial"/>
                <w:color w:val="000000"/>
              </w:rPr>
              <w:t xml:space="preserve"> del Consiglio dei Ministri in data 14 novembre 1997</w:t>
            </w:r>
          </w:p>
          <w:p w14:paraId="309E2883" w14:textId="78B7A346" w:rsidR="00991015" w:rsidRPr="00B023C8" w:rsidRDefault="00991015" w:rsidP="00B023C8">
            <w:pPr>
              <w:pStyle w:val="Paragrafoelenco"/>
              <w:numPr>
                <w:ilvl w:val="0"/>
                <w:numId w:val="20"/>
              </w:numPr>
              <w:autoSpaceDE w:val="0"/>
              <w:autoSpaceDN w:val="0"/>
              <w:adjustRightInd w:val="0"/>
              <w:spacing w:before="120" w:after="120"/>
              <w:contextualSpacing w:val="0"/>
              <w:jc w:val="both"/>
              <w:rPr>
                <w:rFonts w:ascii="Arial" w:hAnsi="Arial" w:cs="Arial"/>
                <w:color w:val="000000"/>
              </w:rPr>
            </w:pPr>
            <w:r>
              <w:rPr>
                <w:rFonts w:ascii="Arial" w:hAnsi="Arial" w:cs="Arial"/>
                <w:color w:val="000000"/>
              </w:rPr>
              <w:t>NO                       motivazioni. ……………………………………………………………</w:t>
            </w:r>
            <w:r w:rsidR="00406D0C">
              <w:rPr>
                <w:rFonts w:ascii="Arial" w:hAnsi="Arial" w:cs="Arial"/>
                <w:color w:val="000000"/>
              </w:rPr>
              <w:t>……………..</w:t>
            </w:r>
            <w:r>
              <w:rPr>
                <w:rFonts w:ascii="Arial" w:hAnsi="Arial" w:cs="Arial"/>
                <w:color w:val="000000"/>
              </w:rPr>
              <w:t>…..</w:t>
            </w:r>
          </w:p>
        </w:tc>
      </w:tr>
    </w:tbl>
    <w:p w14:paraId="55632918" w14:textId="781FF784" w:rsidR="00DB7A6E" w:rsidRDefault="00DB7A6E" w:rsidP="0099339C">
      <w:pPr>
        <w:jc w:val="both"/>
        <w:rPr>
          <w:rFonts w:ascii="Arial" w:hAnsi="Arial" w:cs="Arial"/>
          <w:sz w:val="20"/>
          <w:szCs w:val="20"/>
        </w:rPr>
      </w:pPr>
    </w:p>
    <w:p w14:paraId="7D677E22" w14:textId="77777777" w:rsidR="00097E45" w:rsidRDefault="00097E45" w:rsidP="0099339C">
      <w:pPr>
        <w:jc w:val="both"/>
        <w:rPr>
          <w:rFonts w:ascii="Arial" w:hAnsi="Arial" w:cs="Arial"/>
          <w:sz w:val="20"/>
          <w:szCs w:val="20"/>
        </w:rPr>
      </w:pPr>
    </w:p>
    <w:p w14:paraId="1734DB4A" w14:textId="251607B5" w:rsidR="0048284E" w:rsidRDefault="0048284E" w:rsidP="0099339C">
      <w:pPr>
        <w:jc w:val="both"/>
        <w:rPr>
          <w:rFonts w:ascii="Arial" w:hAnsi="Arial" w:cs="Arial"/>
          <w:sz w:val="20"/>
          <w:szCs w:val="20"/>
        </w:rPr>
      </w:pPr>
    </w:p>
    <w:tbl>
      <w:tblPr>
        <w:tblStyle w:val="Grigliatabella"/>
        <w:tblW w:w="14312" w:type="dxa"/>
        <w:tblLook w:val="04A0" w:firstRow="1" w:lastRow="0" w:firstColumn="1" w:lastColumn="0" w:noHBand="0" w:noVBand="1"/>
      </w:tblPr>
      <w:tblGrid>
        <w:gridCol w:w="14312"/>
      </w:tblGrid>
      <w:tr w:rsidR="005B1C68" w:rsidRPr="00D1385E" w14:paraId="1AE6E618" w14:textId="793287EB" w:rsidTr="005B1C68">
        <w:tc>
          <w:tcPr>
            <w:tcW w:w="14312" w:type="dxa"/>
            <w:shd w:val="clear" w:color="auto" w:fill="F2F2F2" w:themeFill="background1" w:themeFillShade="F2"/>
          </w:tcPr>
          <w:p w14:paraId="7A70E182" w14:textId="77777777" w:rsidR="005B1C68" w:rsidRPr="00D1385E" w:rsidRDefault="005B1C68" w:rsidP="00FE4B4F">
            <w:pPr>
              <w:spacing w:before="120" w:after="120"/>
              <w:jc w:val="both"/>
              <w:rPr>
                <w:rFonts w:ascii="Arial" w:hAnsi="Arial" w:cs="Arial"/>
                <w:b/>
                <w:bCs/>
                <w:sz w:val="20"/>
                <w:szCs w:val="20"/>
              </w:rPr>
            </w:pPr>
            <w:r w:rsidRPr="00D1385E">
              <w:rPr>
                <w:rFonts w:ascii="Arial" w:hAnsi="Arial" w:cs="Arial"/>
                <w:b/>
                <w:bCs/>
                <w:sz w:val="20"/>
                <w:szCs w:val="20"/>
              </w:rPr>
              <w:t>DA ALLEGARE ALLA PRESENTE SCHEDA</w:t>
            </w:r>
          </w:p>
        </w:tc>
      </w:tr>
      <w:tr w:rsidR="005B1C68" w14:paraId="0EED047B" w14:textId="52058049" w:rsidTr="005B1C68">
        <w:tc>
          <w:tcPr>
            <w:tcW w:w="14312" w:type="dxa"/>
          </w:tcPr>
          <w:p w14:paraId="359C2218" w14:textId="77777777" w:rsidR="005B1C68" w:rsidRDefault="005B1C68" w:rsidP="00097E45">
            <w:pPr>
              <w:pStyle w:val="Paragrafoelenco"/>
              <w:numPr>
                <w:ilvl w:val="0"/>
                <w:numId w:val="22"/>
              </w:numPr>
              <w:spacing w:before="120" w:after="120"/>
              <w:contextualSpacing w:val="0"/>
              <w:jc w:val="both"/>
              <w:rPr>
                <w:rFonts w:ascii="Arial" w:hAnsi="Arial" w:cs="Arial"/>
                <w:sz w:val="20"/>
                <w:szCs w:val="20"/>
              </w:rPr>
            </w:pPr>
            <w:r w:rsidRPr="00D1385E">
              <w:rPr>
                <w:rFonts w:ascii="Arial" w:hAnsi="Arial" w:cs="Arial"/>
                <w:sz w:val="20"/>
                <w:szCs w:val="20"/>
              </w:rPr>
              <w:t>eventuale Piano di gestione del rumore</w:t>
            </w:r>
          </w:p>
          <w:p w14:paraId="7D052D5D" w14:textId="6328E646" w:rsidR="005B1C68" w:rsidRDefault="005B1C68" w:rsidP="00097E45">
            <w:pPr>
              <w:pStyle w:val="Paragrafoelenco"/>
              <w:numPr>
                <w:ilvl w:val="0"/>
                <w:numId w:val="22"/>
              </w:numPr>
              <w:spacing w:before="120" w:after="120"/>
              <w:contextualSpacing w:val="0"/>
              <w:jc w:val="both"/>
              <w:rPr>
                <w:rFonts w:ascii="Arial" w:hAnsi="Arial" w:cs="Arial"/>
                <w:sz w:val="20"/>
                <w:szCs w:val="20"/>
              </w:rPr>
            </w:pPr>
            <w:r>
              <w:rPr>
                <w:rFonts w:ascii="Arial" w:hAnsi="Arial" w:cs="Arial"/>
                <w:sz w:val="20"/>
                <w:szCs w:val="20"/>
              </w:rPr>
              <w:t>eventuale documento di impatto acustico predisposto ai sensi della L n. 447/1995, art. 8, comma 4 o 5 o 6</w:t>
            </w:r>
          </w:p>
          <w:p w14:paraId="2715EB34" w14:textId="79BF26AE" w:rsidR="005B1C68" w:rsidRPr="00D1385E" w:rsidRDefault="005B1C68" w:rsidP="00097E45">
            <w:pPr>
              <w:pStyle w:val="Paragrafoelenco"/>
              <w:numPr>
                <w:ilvl w:val="0"/>
                <w:numId w:val="22"/>
              </w:numPr>
              <w:spacing w:before="120" w:after="120"/>
              <w:contextualSpacing w:val="0"/>
              <w:jc w:val="both"/>
              <w:rPr>
                <w:rFonts w:ascii="Arial" w:hAnsi="Arial" w:cs="Arial"/>
                <w:sz w:val="20"/>
                <w:szCs w:val="20"/>
              </w:rPr>
            </w:pPr>
            <w:r>
              <w:rPr>
                <w:rFonts w:ascii="Arial" w:hAnsi="Arial" w:cs="Arial"/>
                <w:sz w:val="20"/>
                <w:szCs w:val="20"/>
              </w:rPr>
              <w:t>carta della zonizzazione acustica dell’area in cui è situato l’allevamento</w:t>
            </w:r>
          </w:p>
        </w:tc>
      </w:tr>
    </w:tbl>
    <w:p w14:paraId="59326E30" w14:textId="77777777" w:rsidR="00D1385E" w:rsidRPr="00AF74DC" w:rsidRDefault="00D1385E" w:rsidP="0099339C">
      <w:pPr>
        <w:jc w:val="both"/>
        <w:rPr>
          <w:rFonts w:ascii="Arial" w:hAnsi="Arial" w:cs="Arial"/>
          <w:sz w:val="20"/>
          <w:szCs w:val="20"/>
        </w:rPr>
      </w:pPr>
    </w:p>
    <w:sectPr w:rsidR="00D1385E" w:rsidRPr="00AF74DC" w:rsidSect="00671CF1">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4318" w14:textId="77777777" w:rsidR="0070143A" w:rsidRDefault="0070143A" w:rsidP="00767A3F">
      <w:pPr>
        <w:spacing w:after="0" w:line="240" w:lineRule="auto"/>
      </w:pPr>
      <w:r>
        <w:separator/>
      </w:r>
    </w:p>
  </w:endnote>
  <w:endnote w:type="continuationSeparator" w:id="0">
    <w:p w14:paraId="7CF8258E" w14:textId="77777777" w:rsidR="0070143A" w:rsidRDefault="0070143A" w:rsidP="00767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2987" w14:textId="77777777" w:rsidR="0070143A" w:rsidRDefault="0070143A" w:rsidP="00767A3F">
      <w:pPr>
        <w:spacing w:after="0" w:line="240" w:lineRule="auto"/>
      </w:pPr>
      <w:r>
        <w:separator/>
      </w:r>
    </w:p>
  </w:footnote>
  <w:footnote w:type="continuationSeparator" w:id="0">
    <w:p w14:paraId="5AFEE9A1" w14:textId="77777777" w:rsidR="0070143A" w:rsidRDefault="0070143A" w:rsidP="00767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48985"/>
    <w:multiLevelType w:val="hybridMultilevel"/>
    <w:tmpl w:val="004E0DE8"/>
    <w:lvl w:ilvl="0" w:tplc="FFFFFFFF">
      <w:start w:val="1"/>
      <w:numFmt w:val="bullet"/>
      <w:lvlText w:val="•"/>
      <w:lvlJc w:val="left"/>
    </w:lvl>
    <w:lvl w:ilvl="1" w:tplc="0410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E321D0"/>
    <w:multiLevelType w:val="hybridMultilevel"/>
    <w:tmpl w:val="A73C15B6"/>
    <w:lvl w:ilvl="0" w:tplc="5BE252C4">
      <w:start w:val="1"/>
      <w:numFmt w:val="bullet"/>
      <w:lvlText w:val="-"/>
      <w:lvlJc w:val="left"/>
      <w:pPr>
        <w:ind w:left="1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A8E84368">
      <w:start w:val="1"/>
      <w:numFmt w:val="bullet"/>
      <w:lvlText w:val="o"/>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9B4A5DC">
      <w:start w:val="1"/>
      <w:numFmt w:val="bullet"/>
      <w:lvlText w:val="▪"/>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5950ECAE">
      <w:start w:val="1"/>
      <w:numFmt w:val="bullet"/>
      <w:lvlText w:val="•"/>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7E2E3FCA">
      <w:start w:val="1"/>
      <w:numFmt w:val="bullet"/>
      <w:lvlText w:val="o"/>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BCB61A28">
      <w:start w:val="1"/>
      <w:numFmt w:val="bullet"/>
      <w:lvlText w:val="▪"/>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9A65CA8">
      <w:start w:val="1"/>
      <w:numFmt w:val="bullet"/>
      <w:lvlText w:val="•"/>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2A7C35CE">
      <w:start w:val="1"/>
      <w:numFmt w:val="bullet"/>
      <w:lvlText w:val="o"/>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AD02917C">
      <w:start w:val="1"/>
      <w:numFmt w:val="bullet"/>
      <w:lvlText w:val="▪"/>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0814282C"/>
    <w:multiLevelType w:val="hybridMultilevel"/>
    <w:tmpl w:val="B094A4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2C671C"/>
    <w:multiLevelType w:val="hybridMultilevel"/>
    <w:tmpl w:val="EB4A051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7134C0"/>
    <w:multiLevelType w:val="hybridMultilevel"/>
    <w:tmpl w:val="5574D49C"/>
    <w:lvl w:ilvl="0" w:tplc="323C7B30">
      <w:numFmt w:val="bullet"/>
      <w:lvlText w:val=""/>
      <w:lvlJc w:val="left"/>
      <w:pPr>
        <w:ind w:left="720" w:hanging="360"/>
      </w:pPr>
      <w:rPr>
        <w:rFonts w:ascii="Wingdings" w:eastAsiaTheme="minorHAnsi"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F5271B"/>
    <w:multiLevelType w:val="hybridMultilevel"/>
    <w:tmpl w:val="DFE023DA"/>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8C0053"/>
    <w:multiLevelType w:val="hybridMultilevel"/>
    <w:tmpl w:val="2DD0E5E8"/>
    <w:lvl w:ilvl="0" w:tplc="FFFFFFFF">
      <w:start w:val="1"/>
      <w:numFmt w:val="bullet"/>
      <w:lvlText w:val="•"/>
      <w:lvlJc w:val="left"/>
    </w:lvl>
    <w:lvl w:ilvl="1" w:tplc="0410000D">
      <w:start w:val="1"/>
      <w:numFmt w:val="bullet"/>
      <w:lvlText w:val=""/>
      <w:lvlJc w:val="left"/>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00A3699"/>
    <w:multiLevelType w:val="hybridMultilevel"/>
    <w:tmpl w:val="6FB86E4A"/>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31607604"/>
    <w:multiLevelType w:val="hybridMultilevel"/>
    <w:tmpl w:val="C1F43A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1D283F"/>
    <w:multiLevelType w:val="hybridMultilevel"/>
    <w:tmpl w:val="8548B1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1C55D9F"/>
    <w:multiLevelType w:val="hybridMultilevel"/>
    <w:tmpl w:val="90A808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FB0101"/>
    <w:multiLevelType w:val="hybridMultilevel"/>
    <w:tmpl w:val="6E3EA74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BE3A8B"/>
    <w:multiLevelType w:val="hybridMultilevel"/>
    <w:tmpl w:val="3AE6E8DC"/>
    <w:lvl w:ilvl="0" w:tplc="323C7B30">
      <w:numFmt w:val="bullet"/>
      <w:lvlText w:val=""/>
      <w:lvlJc w:val="left"/>
      <w:pPr>
        <w:ind w:left="720" w:hanging="360"/>
      </w:pPr>
      <w:rPr>
        <w:rFonts w:ascii="Wingdings" w:eastAsiaTheme="minorHAnsi"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F1E028E"/>
    <w:multiLevelType w:val="hybridMultilevel"/>
    <w:tmpl w:val="483A4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3A35ABA"/>
    <w:multiLevelType w:val="hybridMultilevel"/>
    <w:tmpl w:val="C8DEA376"/>
    <w:lvl w:ilvl="0" w:tplc="3C722B1E">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7896153"/>
    <w:multiLevelType w:val="hybridMultilevel"/>
    <w:tmpl w:val="E6748E3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F0C12A0"/>
    <w:multiLevelType w:val="hybridMultilevel"/>
    <w:tmpl w:val="7A0A39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88168AD"/>
    <w:multiLevelType w:val="hybridMultilevel"/>
    <w:tmpl w:val="1494EBD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DB875FA"/>
    <w:multiLevelType w:val="hybridMultilevel"/>
    <w:tmpl w:val="83385E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0FF4608"/>
    <w:multiLevelType w:val="hybridMultilevel"/>
    <w:tmpl w:val="D5D84138"/>
    <w:lvl w:ilvl="0" w:tplc="323C7B30">
      <w:numFmt w:val="bullet"/>
      <w:lvlText w:val=""/>
      <w:lvlJc w:val="left"/>
      <w:pPr>
        <w:ind w:left="720" w:hanging="360"/>
      </w:pPr>
      <w:rPr>
        <w:rFonts w:ascii="Wingdings" w:eastAsiaTheme="minorHAnsi"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6015337"/>
    <w:multiLevelType w:val="hybridMultilevel"/>
    <w:tmpl w:val="6EDEC2E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D9A5387"/>
    <w:multiLevelType w:val="hybridMultilevel"/>
    <w:tmpl w:val="52C268A4"/>
    <w:lvl w:ilvl="0" w:tplc="323C7B30">
      <w:numFmt w:val="bullet"/>
      <w:lvlText w:val=""/>
      <w:lvlJc w:val="left"/>
      <w:pPr>
        <w:ind w:left="720" w:hanging="360"/>
      </w:pPr>
      <w:rPr>
        <w:rFonts w:ascii="Wingdings" w:eastAsiaTheme="minorHAnsi" w:hAnsi="Wingdings"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99878214">
    <w:abstractNumId w:val="1"/>
  </w:num>
  <w:num w:numId="2" w16cid:durableId="1730105235">
    <w:abstractNumId w:val="11"/>
  </w:num>
  <w:num w:numId="3" w16cid:durableId="1149324969">
    <w:abstractNumId w:val="0"/>
  </w:num>
  <w:num w:numId="4" w16cid:durableId="277880280">
    <w:abstractNumId w:val="6"/>
  </w:num>
  <w:num w:numId="5" w16cid:durableId="620764330">
    <w:abstractNumId w:val="9"/>
  </w:num>
  <w:num w:numId="6" w16cid:durableId="134497424">
    <w:abstractNumId w:val="2"/>
  </w:num>
  <w:num w:numId="7" w16cid:durableId="1605964690">
    <w:abstractNumId w:val="7"/>
  </w:num>
  <w:num w:numId="8" w16cid:durableId="1124695417">
    <w:abstractNumId w:val="13"/>
  </w:num>
  <w:num w:numId="9" w16cid:durableId="1630936024">
    <w:abstractNumId w:val="10"/>
  </w:num>
  <w:num w:numId="10" w16cid:durableId="1713924768">
    <w:abstractNumId w:val="16"/>
  </w:num>
  <w:num w:numId="11" w16cid:durableId="1158765014">
    <w:abstractNumId w:val="18"/>
  </w:num>
  <w:num w:numId="12" w16cid:durableId="1806046061">
    <w:abstractNumId w:val="15"/>
  </w:num>
  <w:num w:numId="13" w16cid:durableId="730469206">
    <w:abstractNumId w:val="17"/>
  </w:num>
  <w:num w:numId="14" w16cid:durableId="1712993989">
    <w:abstractNumId w:val="20"/>
  </w:num>
  <w:num w:numId="15" w16cid:durableId="1532569728">
    <w:abstractNumId w:val="8"/>
  </w:num>
  <w:num w:numId="16" w16cid:durableId="2101831003">
    <w:abstractNumId w:val="3"/>
  </w:num>
  <w:num w:numId="17" w16cid:durableId="1739091512">
    <w:abstractNumId w:val="5"/>
  </w:num>
  <w:num w:numId="18" w16cid:durableId="1567762524">
    <w:abstractNumId w:val="4"/>
  </w:num>
  <w:num w:numId="19" w16cid:durableId="686060648">
    <w:abstractNumId w:val="21"/>
  </w:num>
  <w:num w:numId="20" w16cid:durableId="1538424715">
    <w:abstractNumId w:val="12"/>
  </w:num>
  <w:num w:numId="21" w16cid:durableId="1498229526">
    <w:abstractNumId w:val="19"/>
  </w:num>
  <w:num w:numId="22" w16cid:durableId="1235467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B38"/>
    <w:rsid w:val="000051B6"/>
    <w:rsid w:val="000101F5"/>
    <w:rsid w:val="00022335"/>
    <w:rsid w:val="00033658"/>
    <w:rsid w:val="0004300A"/>
    <w:rsid w:val="0004315A"/>
    <w:rsid w:val="000559C9"/>
    <w:rsid w:val="00061710"/>
    <w:rsid w:val="00061B6C"/>
    <w:rsid w:val="00062D0E"/>
    <w:rsid w:val="00063CCE"/>
    <w:rsid w:val="0006545B"/>
    <w:rsid w:val="00071B59"/>
    <w:rsid w:val="000843A8"/>
    <w:rsid w:val="00096897"/>
    <w:rsid w:val="00097E45"/>
    <w:rsid w:val="000A0ED9"/>
    <w:rsid w:val="000C4AA7"/>
    <w:rsid w:val="000C4BF5"/>
    <w:rsid w:val="000C59BD"/>
    <w:rsid w:val="000D7037"/>
    <w:rsid w:val="000E3819"/>
    <w:rsid w:val="000F1A9F"/>
    <w:rsid w:val="001266A4"/>
    <w:rsid w:val="00126875"/>
    <w:rsid w:val="00127CC6"/>
    <w:rsid w:val="00137C9A"/>
    <w:rsid w:val="00142B37"/>
    <w:rsid w:val="001511FE"/>
    <w:rsid w:val="0016007E"/>
    <w:rsid w:val="00171C5E"/>
    <w:rsid w:val="00187B7A"/>
    <w:rsid w:val="001924DC"/>
    <w:rsid w:val="001B0AC2"/>
    <w:rsid w:val="001D0847"/>
    <w:rsid w:val="001D2A00"/>
    <w:rsid w:val="001D374D"/>
    <w:rsid w:val="001D451F"/>
    <w:rsid w:val="001D59C4"/>
    <w:rsid w:val="001E19B4"/>
    <w:rsid w:val="001F01EB"/>
    <w:rsid w:val="00205FD7"/>
    <w:rsid w:val="00214D27"/>
    <w:rsid w:val="002213C1"/>
    <w:rsid w:val="00224537"/>
    <w:rsid w:val="00227C7A"/>
    <w:rsid w:val="00233471"/>
    <w:rsid w:val="00236BE5"/>
    <w:rsid w:val="00245156"/>
    <w:rsid w:val="0025565D"/>
    <w:rsid w:val="00280846"/>
    <w:rsid w:val="00291AB2"/>
    <w:rsid w:val="00293D85"/>
    <w:rsid w:val="002A1E1D"/>
    <w:rsid w:val="002B2365"/>
    <w:rsid w:val="002B3979"/>
    <w:rsid w:val="002C0CA4"/>
    <w:rsid w:val="002C39F6"/>
    <w:rsid w:val="002C46E9"/>
    <w:rsid w:val="002D5715"/>
    <w:rsid w:val="002E4076"/>
    <w:rsid w:val="002E69DC"/>
    <w:rsid w:val="002F474F"/>
    <w:rsid w:val="003120CF"/>
    <w:rsid w:val="00312EE7"/>
    <w:rsid w:val="0031412F"/>
    <w:rsid w:val="00317683"/>
    <w:rsid w:val="00326152"/>
    <w:rsid w:val="00346D45"/>
    <w:rsid w:val="003552CA"/>
    <w:rsid w:val="003642DE"/>
    <w:rsid w:val="00371A83"/>
    <w:rsid w:val="00373B1A"/>
    <w:rsid w:val="0038146B"/>
    <w:rsid w:val="0038777D"/>
    <w:rsid w:val="003B1786"/>
    <w:rsid w:val="003C1F5F"/>
    <w:rsid w:val="003C4786"/>
    <w:rsid w:val="003D1831"/>
    <w:rsid w:val="003D30A9"/>
    <w:rsid w:val="003D7CCD"/>
    <w:rsid w:val="003F2660"/>
    <w:rsid w:val="003F5DEF"/>
    <w:rsid w:val="00406D0C"/>
    <w:rsid w:val="0040705F"/>
    <w:rsid w:val="0040737A"/>
    <w:rsid w:val="004320EE"/>
    <w:rsid w:val="004529CD"/>
    <w:rsid w:val="004555F4"/>
    <w:rsid w:val="00460DA3"/>
    <w:rsid w:val="004628C2"/>
    <w:rsid w:val="0048284E"/>
    <w:rsid w:val="004839FF"/>
    <w:rsid w:val="00492474"/>
    <w:rsid w:val="004B0735"/>
    <w:rsid w:val="004B076B"/>
    <w:rsid w:val="004C5F4D"/>
    <w:rsid w:val="004D089D"/>
    <w:rsid w:val="004E0BDA"/>
    <w:rsid w:val="004E3664"/>
    <w:rsid w:val="004F0B9C"/>
    <w:rsid w:val="004F57EC"/>
    <w:rsid w:val="00505756"/>
    <w:rsid w:val="005120C0"/>
    <w:rsid w:val="005227C2"/>
    <w:rsid w:val="00530F8C"/>
    <w:rsid w:val="00533538"/>
    <w:rsid w:val="00544AA0"/>
    <w:rsid w:val="0055066A"/>
    <w:rsid w:val="00562F64"/>
    <w:rsid w:val="00593D80"/>
    <w:rsid w:val="005A2DBC"/>
    <w:rsid w:val="005A5C18"/>
    <w:rsid w:val="005B1C68"/>
    <w:rsid w:val="005C2D87"/>
    <w:rsid w:val="005E4E14"/>
    <w:rsid w:val="005E558A"/>
    <w:rsid w:val="005E7D94"/>
    <w:rsid w:val="005F1857"/>
    <w:rsid w:val="005F779C"/>
    <w:rsid w:val="006009AE"/>
    <w:rsid w:val="00615169"/>
    <w:rsid w:val="00636C9E"/>
    <w:rsid w:val="0065029A"/>
    <w:rsid w:val="00653D49"/>
    <w:rsid w:val="006617CF"/>
    <w:rsid w:val="00671CF1"/>
    <w:rsid w:val="0067601A"/>
    <w:rsid w:val="00682833"/>
    <w:rsid w:val="00685BC4"/>
    <w:rsid w:val="00690251"/>
    <w:rsid w:val="00691876"/>
    <w:rsid w:val="00692D43"/>
    <w:rsid w:val="006D1163"/>
    <w:rsid w:val="006D74E8"/>
    <w:rsid w:val="006F05A9"/>
    <w:rsid w:val="006F380A"/>
    <w:rsid w:val="0070143A"/>
    <w:rsid w:val="00702075"/>
    <w:rsid w:val="007115DB"/>
    <w:rsid w:val="00726BA0"/>
    <w:rsid w:val="00747DEF"/>
    <w:rsid w:val="00756A14"/>
    <w:rsid w:val="007570B4"/>
    <w:rsid w:val="00767A3F"/>
    <w:rsid w:val="00773CFD"/>
    <w:rsid w:val="00775A00"/>
    <w:rsid w:val="007770A4"/>
    <w:rsid w:val="007B297C"/>
    <w:rsid w:val="007C7067"/>
    <w:rsid w:val="007F6224"/>
    <w:rsid w:val="00803EF0"/>
    <w:rsid w:val="00805F43"/>
    <w:rsid w:val="0081232D"/>
    <w:rsid w:val="00823517"/>
    <w:rsid w:val="00825590"/>
    <w:rsid w:val="00832D2B"/>
    <w:rsid w:val="00833C24"/>
    <w:rsid w:val="00841A8C"/>
    <w:rsid w:val="008458FD"/>
    <w:rsid w:val="008618D4"/>
    <w:rsid w:val="0086589E"/>
    <w:rsid w:val="008752C7"/>
    <w:rsid w:val="00885882"/>
    <w:rsid w:val="008A4ABE"/>
    <w:rsid w:val="008A5312"/>
    <w:rsid w:val="008A66E3"/>
    <w:rsid w:val="008A7515"/>
    <w:rsid w:val="008C49A6"/>
    <w:rsid w:val="008C6D77"/>
    <w:rsid w:val="008D0766"/>
    <w:rsid w:val="008D1BD0"/>
    <w:rsid w:val="008D453D"/>
    <w:rsid w:val="008E5652"/>
    <w:rsid w:val="0091741E"/>
    <w:rsid w:val="0092004E"/>
    <w:rsid w:val="009326C9"/>
    <w:rsid w:val="0093413A"/>
    <w:rsid w:val="00952BA3"/>
    <w:rsid w:val="0095567F"/>
    <w:rsid w:val="009700C5"/>
    <w:rsid w:val="00973493"/>
    <w:rsid w:val="00980301"/>
    <w:rsid w:val="009843B5"/>
    <w:rsid w:val="00984412"/>
    <w:rsid w:val="009875F6"/>
    <w:rsid w:val="00991015"/>
    <w:rsid w:val="0099339C"/>
    <w:rsid w:val="00997B69"/>
    <w:rsid w:val="009B0242"/>
    <w:rsid w:val="009B5FEA"/>
    <w:rsid w:val="009B6A6F"/>
    <w:rsid w:val="009D4C85"/>
    <w:rsid w:val="00A26045"/>
    <w:rsid w:val="00A33883"/>
    <w:rsid w:val="00A33FBF"/>
    <w:rsid w:val="00A43AF1"/>
    <w:rsid w:val="00A47187"/>
    <w:rsid w:val="00A54107"/>
    <w:rsid w:val="00A75354"/>
    <w:rsid w:val="00A82E39"/>
    <w:rsid w:val="00A83E9C"/>
    <w:rsid w:val="00A963B3"/>
    <w:rsid w:val="00A97A81"/>
    <w:rsid w:val="00AA7FD2"/>
    <w:rsid w:val="00AB0229"/>
    <w:rsid w:val="00AC294E"/>
    <w:rsid w:val="00AD2807"/>
    <w:rsid w:val="00AD2ADE"/>
    <w:rsid w:val="00AD380A"/>
    <w:rsid w:val="00AF74DC"/>
    <w:rsid w:val="00B023C8"/>
    <w:rsid w:val="00B04765"/>
    <w:rsid w:val="00B05F7D"/>
    <w:rsid w:val="00B11F3D"/>
    <w:rsid w:val="00B26845"/>
    <w:rsid w:val="00B44A33"/>
    <w:rsid w:val="00B5702D"/>
    <w:rsid w:val="00B831BD"/>
    <w:rsid w:val="00B97804"/>
    <w:rsid w:val="00BA5544"/>
    <w:rsid w:val="00BD39D1"/>
    <w:rsid w:val="00BD4CFA"/>
    <w:rsid w:val="00BF15C6"/>
    <w:rsid w:val="00C23BC0"/>
    <w:rsid w:val="00C24AE9"/>
    <w:rsid w:val="00C260B1"/>
    <w:rsid w:val="00C26346"/>
    <w:rsid w:val="00C31E9C"/>
    <w:rsid w:val="00C338FA"/>
    <w:rsid w:val="00C3760D"/>
    <w:rsid w:val="00C43D1E"/>
    <w:rsid w:val="00C6073E"/>
    <w:rsid w:val="00C71C1E"/>
    <w:rsid w:val="00C74790"/>
    <w:rsid w:val="00C81E48"/>
    <w:rsid w:val="00C8533F"/>
    <w:rsid w:val="00C8563F"/>
    <w:rsid w:val="00C86B40"/>
    <w:rsid w:val="00CB14DC"/>
    <w:rsid w:val="00CB4F59"/>
    <w:rsid w:val="00CC1117"/>
    <w:rsid w:val="00CF2563"/>
    <w:rsid w:val="00CF4567"/>
    <w:rsid w:val="00CF4A4A"/>
    <w:rsid w:val="00D015BA"/>
    <w:rsid w:val="00D13715"/>
    <w:rsid w:val="00D1385E"/>
    <w:rsid w:val="00D2466C"/>
    <w:rsid w:val="00D635B1"/>
    <w:rsid w:val="00D647C2"/>
    <w:rsid w:val="00D64F85"/>
    <w:rsid w:val="00D7338C"/>
    <w:rsid w:val="00D763FD"/>
    <w:rsid w:val="00D86239"/>
    <w:rsid w:val="00D878CE"/>
    <w:rsid w:val="00DB57F5"/>
    <w:rsid w:val="00DB7A6E"/>
    <w:rsid w:val="00DD21E2"/>
    <w:rsid w:val="00DD5546"/>
    <w:rsid w:val="00DD79C6"/>
    <w:rsid w:val="00DE7765"/>
    <w:rsid w:val="00DF0115"/>
    <w:rsid w:val="00DF1002"/>
    <w:rsid w:val="00E059CC"/>
    <w:rsid w:val="00E13633"/>
    <w:rsid w:val="00E142F4"/>
    <w:rsid w:val="00E16AD3"/>
    <w:rsid w:val="00E2496B"/>
    <w:rsid w:val="00E5274D"/>
    <w:rsid w:val="00E5528E"/>
    <w:rsid w:val="00E72599"/>
    <w:rsid w:val="00E747DB"/>
    <w:rsid w:val="00EB55EA"/>
    <w:rsid w:val="00EB672A"/>
    <w:rsid w:val="00EE138F"/>
    <w:rsid w:val="00EF3EAC"/>
    <w:rsid w:val="00F0270B"/>
    <w:rsid w:val="00F04A88"/>
    <w:rsid w:val="00F11B38"/>
    <w:rsid w:val="00F12D81"/>
    <w:rsid w:val="00F144F3"/>
    <w:rsid w:val="00F16ADD"/>
    <w:rsid w:val="00F303EF"/>
    <w:rsid w:val="00F35405"/>
    <w:rsid w:val="00F47372"/>
    <w:rsid w:val="00F748E8"/>
    <w:rsid w:val="00F82131"/>
    <w:rsid w:val="00F84F47"/>
    <w:rsid w:val="00FA305C"/>
    <w:rsid w:val="00FB1613"/>
    <w:rsid w:val="00FC1A6C"/>
    <w:rsid w:val="00FD42DC"/>
    <w:rsid w:val="00FD7470"/>
    <w:rsid w:val="00FD76BC"/>
    <w:rsid w:val="00FE4696"/>
    <w:rsid w:val="00FE4B4F"/>
    <w:rsid w:val="00FE7F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35D9"/>
  <w15:chartTrackingRefBased/>
  <w15:docId w15:val="{472EC076-FF6F-43C4-AA3F-05F9AA9C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11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67A3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7A3F"/>
  </w:style>
  <w:style w:type="paragraph" w:styleId="Pidipagina">
    <w:name w:val="footer"/>
    <w:basedOn w:val="Normale"/>
    <w:link w:val="PidipaginaCarattere"/>
    <w:uiPriority w:val="99"/>
    <w:unhideWhenUsed/>
    <w:rsid w:val="00767A3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7A3F"/>
  </w:style>
  <w:style w:type="paragraph" w:styleId="Paragrafoelenco">
    <w:name w:val="List Paragraph"/>
    <w:basedOn w:val="Normale"/>
    <w:uiPriority w:val="34"/>
    <w:qFormat/>
    <w:rsid w:val="00AD2ADE"/>
    <w:pPr>
      <w:ind w:left="720"/>
      <w:contextualSpacing/>
    </w:pPr>
  </w:style>
  <w:style w:type="paragraph" w:customStyle="1" w:styleId="Default">
    <w:name w:val="Default"/>
    <w:rsid w:val="00DB57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dc:creator>
  <cp:keywords/>
  <dc:description/>
  <cp:lastModifiedBy>Paola Angelini</cp:lastModifiedBy>
  <cp:revision>3</cp:revision>
  <dcterms:created xsi:type="dcterms:W3CDTF">2022-07-14T14:48:00Z</dcterms:created>
  <dcterms:modified xsi:type="dcterms:W3CDTF">2022-07-15T09:48:00Z</dcterms:modified>
</cp:coreProperties>
</file>